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深圳市计量测试学会收费项目及收费标准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单位：元</w:t>
      </w:r>
    </w:p>
    <w:tbl>
      <w:tblPr>
        <w:tblStyle w:val="3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5"/>
        <w:gridCol w:w="1680"/>
        <w:gridCol w:w="2310"/>
        <w:gridCol w:w="2265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85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29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12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培训费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1.计量管理员1200/人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2.计量专业项目1300/项/人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3.其他培训: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双方协商确定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《关于事业单位和社会团体有关收费管理问题的通知》（财税）[2000]47号]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按照深圳市计量测试学会相关培训通知文件（函）所确定的相关培训内容，向培训者提供相关的服务。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47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咨询服务费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市场调节价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（双方协商确定）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依据合作协议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按照双方签订的合作协议，向咨询方提供相应的服务。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56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证书服务费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市场调节价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（双方协商确定）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依据合作协议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按照双方签订的合作协议，向合作培训方提供相应的服务。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262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会议费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市场调节价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（双方协商确定）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《关于事业单位和社会团体有关收费管理问题的通知》（财税）[2000]47号]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按照深圳市计量测试学会相关会议通知文件（函）所确定的相关会议内容，向参会者提供相关的服务。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262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会员会费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普通会员1500/年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理事单位3000/年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副理事长单位5000/年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理事长单位25000/年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会员代表大会表决通过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按照深圳市计量测试学会章程和会员服务内容，向会员单位提供相关的服务。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270" w:right="1179" w:bottom="1043" w:left="117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54D45"/>
    <w:rsid w:val="00157A05"/>
    <w:rsid w:val="24D04B2F"/>
    <w:rsid w:val="4905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2020-12-03T04:11:00Z</dcterms:created>
  <dc:creator>旭日东升</dc:creator>
  <cp:lastModifiedBy>旭日东升</cp:lastModifiedBy>
  <cp:lastPrinted>2020-12-03T04:40:56Z</cp:lastPrinted>
  <dcterms:modified xsi:type="dcterms:W3CDTF">2020-12-03T04:54:45Z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